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D4" w:rsidRDefault="00AB77D4" w:rsidP="00AB77D4">
      <w:pPr>
        <w:pStyle w:val="Default"/>
        <w:jc w:val="center"/>
        <w:rPr>
          <w:b/>
          <w:bCs/>
          <w:sz w:val="20"/>
          <w:szCs w:val="20"/>
        </w:rPr>
      </w:pPr>
      <w:r w:rsidRPr="00B710E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 AUDITORS OVERSIGHT REGULATIONS, 2014</w:t>
      </w:r>
    </w:p>
    <w:p w:rsidR="00AB77D4" w:rsidRDefault="00AB77D4" w:rsidP="00AB77D4">
      <w:pPr>
        <w:pStyle w:val="Default"/>
        <w:jc w:val="center"/>
        <w:rPr>
          <w:b/>
          <w:bCs/>
          <w:sz w:val="20"/>
          <w:szCs w:val="20"/>
        </w:rPr>
      </w:pPr>
    </w:p>
    <w:p w:rsidR="00AB77D4" w:rsidRPr="002D287A" w:rsidRDefault="00AB77D4" w:rsidP="00AB77D4">
      <w:pPr>
        <w:autoSpaceDE w:val="0"/>
        <w:autoSpaceDN w:val="0"/>
        <w:adjustRightInd w:val="0"/>
        <w:spacing w:before="100" w:after="100"/>
        <w:jc w:val="center"/>
        <w:rPr>
          <w:b/>
          <w:bCs/>
          <w:sz w:val="20"/>
          <w:szCs w:val="20"/>
        </w:rPr>
      </w:pPr>
      <w:r w:rsidRPr="002D287A">
        <w:rPr>
          <w:b/>
          <w:bCs/>
          <w:sz w:val="20"/>
          <w:szCs w:val="20"/>
        </w:rPr>
        <w:t xml:space="preserve">Form: </w:t>
      </w:r>
      <w:r w:rsidRPr="002D287A">
        <w:rPr>
          <w:b/>
          <w:sz w:val="20"/>
          <w:szCs w:val="20"/>
        </w:rPr>
        <w:t xml:space="preserve">Annual confirmation of information on the </w:t>
      </w:r>
      <w:r>
        <w:rPr>
          <w:b/>
          <w:sz w:val="20"/>
          <w:szCs w:val="20"/>
        </w:rPr>
        <w:t>r</w:t>
      </w:r>
      <w:r w:rsidRPr="002D287A">
        <w:rPr>
          <w:b/>
          <w:sz w:val="20"/>
          <w:szCs w:val="20"/>
        </w:rPr>
        <w:t>egister</w:t>
      </w:r>
    </w:p>
    <w:p w:rsidR="00AB77D4" w:rsidRDefault="00AB77D4" w:rsidP="00AB77D4">
      <w:pPr>
        <w:autoSpaceDE w:val="0"/>
        <w:autoSpaceDN w:val="0"/>
        <w:adjustRightInd w:val="0"/>
        <w:spacing w:before="100" w:after="100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</w:t>
      </w:r>
    </w:p>
    <w:p w:rsidR="00AB77D4" w:rsidRDefault="00AB77D4" w:rsidP="00AB77D4">
      <w:pPr>
        <w:autoSpaceDE w:val="0"/>
        <w:autoSpaceDN w:val="0"/>
        <w:adjustRightInd w:val="0"/>
        <w:spacing w:before="100" w:after="100"/>
        <w:jc w:val="center"/>
        <w:rPr>
          <w:bCs/>
          <w:sz w:val="20"/>
          <w:szCs w:val="20"/>
        </w:rPr>
      </w:pPr>
    </w:p>
    <w:p w:rsidR="00AB77D4" w:rsidRDefault="00AB77D4" w:rsidP="00AB77D4">
      <w:pPr>
        <w:autoSpaceDE w:val="0"/>
        <w:autoSpaceDN w:val="0"/>
        <w:adjustRightInd w:val="0"/>
        <w:spacing w:before="100" w:after="100"/>
        <w:jc w:val="center"/>
        <w:rPr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15"/>
        <w:gridCol w:w="3830"/>
        <w:gridCol w:w="3831"/>
      </w:tblGrid>
      <w:tr w:rsidR="00AB77D4" w:rsidTr="007D1323">
        <w:tc>
          <w:tcPr>
            <w:tcW w:w="9576" w:type="dxa"/>
            <w:gridSpan w:val="3"/>
          </w:tcPr>
          <w:p w:rsidR="00AB77D4" w:rsidRPr="00C523DD" w:rsidRDefault="00AB77D4" w:rsidP="00FB5CF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 w:rsidRPr="00C523DD">
              <w:rPr>
                <w:b/>
                <w:bCs/>
                <w:sz w:val="20"/>
                <w:szCs w:val="20"/>
              </w:rPr>
              <w:t>Annual Return by a Recognized Auditor pursuant to Section 22(1) of The Auditors Oversight Law</w:t>
            </w:r>
          </w:p>
        </w:tc>
      </w:tr>
      <w:tr w:rsidR="00AB77D4" w:rsidTr="007D1323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 number: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2"/>
              </w:rPr>
              <w:id w:val="177862064"/>
              <w:placeholder>
                <w:docPart w:val="80868412062F41C08F50146D65032C3C"/>
              </w:placeholder>
              <w:showingPlcHdr/>
              <w:text w:multiLine="1"/>
            </w:sdtPr>
            <w:sdtContent>
              <w:p w:rsidR="00AB77D4" w:rsidRPr="007D1323" w:rsidRDefault="007D1323" w:rsidP="007D1323">
                <w:pPr>
                  <w:spacing w:before="4" w:after="267" w:line="241" w:lineRule="exact"/>
                  <w:textAlignment w:val="baseline"/>
                  <w:rPr>
                    <w:sz w:val="22"/>
                    <w:bdr w:val="single" w:sz="4" w:space="0" w:color="auto"/>
                  </w:rPr>
                </w:pPr>
                <w:r w:rsidRPr="0097074B">
                  <w:rPr>
                    <w:rStyle w:val="Style2"/>
                  </w:rPr>
                  <w:t>Click here to enter text.</w:t>
                </w:r>
              </w:p>
            </w:sdtContent>
          </w:sdt>
        </w:tc>
      </w:tr>
      <w:tr w:rsidR="00AB77D4" w:rsidTr="007D1323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Firm name: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2"/>
              </w:rPr>
              <w:id w:val="177862067"/>
              <w:placeholder>
                <w:docPart w:val="25B2C26C46AF4AB0AF7ECE0F576AE5FA"/>
              </w:placeholder>
              <w:showingPlcHdr/>
              <w:text w:multiLine="1"/>
            </w:sdtPr>
            <w:sdtContent>
              <w:p w:rsidR="00AB77D4" w:rsidRPr="007D1323" w:rsidRDefault="007D1323" w:rsidP="007D1323">
                <w:pPr>
                  <w:spacing w:before="4" w:after="267" w:line="241" w:lineRule="exact"/>
                  <w:textAlignment w:val="baseline"/>
                  <w:rPr>
                    <w:sz w:val="22"/>
                    <w:bdr w:val="single" w:sz="4" w:space="0" w:color="auto"/>
                  </w:rPr>
                </w:pPr>
                <w:r w:rsidRPr="0097074B">
                  <w:rPr>
                    <w:rStyle w:val="Style2"/>
                  </w:rPr>
                  <w:t>Click here to enter text.</w:t>
                </w:r>
              </w:p>
            </w:sdtContent>
          </w:sdt>
        </w:tc>
      </w:tr>
      <w:tr w:rsidR="00AB77D4" w:rsidTr="007D1323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Declaration:</w:t>
            </w:r>
          </w:p>
        </w:tc>
        <w:tc>
          <w:tcPr>
            <w:tcW w:w="7661" w:type="dxa"/>
            <w:gridSpan w:val="2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 behalf of the above firm, I:</w:t>
            </w:r>
          </w:p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AB77D4" w:rsidRDefault="00AB77D4" w:rsidP="00AB77D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enclose the prescribed annual return fee; and</w:t>
            </w:r>
          </w:p>
          <w:p w:rsidR="00AB77D4" w:rsidRDefault="00AB77D4" w:rsidP="00FB5CF8">
            <w:pPr>
              <w:pStyle w:val="ListParagraph"/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  <w:p w:rsidR="00AB77D4" w:rsidRDefault="00AB77D4" w:rsidP="00AB77D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confirm that </w:t>
            </w:r>
          </w:p>
          <w:p w:rsidR="00AB77D4" w:rsidRPr="00487FDC" w:rsidRDefault="00AB77D4" w:rsidP="00FB5CF8">
            <w:pPr>
              <w:pStyle w:val="ListParagraph"/>
              <w:rPr>
                <w:bCs/>
                <w:sz w:val="20"/>
                <w:szCs w:val="20"/>
              </w:rPr>
            </w:pPr>
          </w:p>
          <w:p w:rsidR="00AB77D4" w:rsidRDefault="00AB77D4" w:rsidP="00FB5CF8">
            <w:pPr>
              <w:pStyle w:val="ListParagraph"/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(select appropriate option)</w:t>
            </w:r>
          </w:p>
          <w:p w:rsidR="00AB77D4" w:rsidRPr="00487FDC" w:rsidRDefault="00AB77D4" w:rsidP="00FB5CF8">
            <w:pPr>
              <w:pStyle w:val="ListParagraph"/>
              <w:rPr>
                <w:bCs/>
                <w:sz w:val="20"/>
                <w:szCs w:val="20"/>
              </w:rPr>
            </w:pPr>
          </w:p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ind w:left="1440"/>
              <w:rPr>
                <w:bCs/>
                <w:sz w:val="20"/>
                <w:szCs w:val="20"/>
              </w:rPr>
            </w:pPr>
            <w:r w:rsidRPr="00487FDC">
              <w:rPr>
                <w:bCs/>
                <w:sz w:val="20"/>
                <w:szCs w:val="20"/>
              </w:rPr>
              <w:t xml:space="preserve">the information on the </w:t>
            </w:r>
            <w:r>
              <w:rPr>
                <w:bCs/>
                <w:sz w:val="20"/>
                <w:szCs w:val="20"/>
              </w:rPr>
              <w:t>r</w:t>
            </w:r>
            <w:r w:rsidRPr="00487FDC">
              <w:rPr>
                <w:bCs/>
                <w:sz w:val="20"/>
                <w:szCs w:val="20"/>
              </w:rPr>
              <w:t xml:space="preserve">egister with respect to this firm and its </w:t>
            </w:r>
            <w:r>
              <w:rPr>
                <w:bCs/>
                <w:sz w:val="20"/>
                <w:szCs w:val="20"/>
              </w:rPr>
              <w:t>r</w:t>
            </w:r>
            <w:r w:rsidRPr="00487FDC">
              <w:rPr>
                <w:bCs/>
                <w:sz w:val="20"/>
                <w:szCs w:val="20"/>
              </w:rPr>
              <w:t xml:space="preserve">esponsible </w:t>
            </w:r>
            <w:r>
              <w:rPr>
                <w:bCs/>
                <w:sz w:val="20"/>
                <w:szCs w:val="20"/>
              </w:rPr>
              <w:t>i</w:t>
            </w:r>
            <w:r w:rsidRPr="00487FDC">
              <w:rPr>
                <w:bCs/>
                <w:sz w:val="20"/>
                <w:szCs w:val="20"/>
              </w:rPr>
              <w:t xml:space="preserve">ndividuals is accurate as of </w:t>
            </w:r>
            <w:r>
              <w:rPr>
                <w:bCs/>
                <w:sz w:val="20"/>
                <w:szCs w:val="20"/>
              </w:rPr>
              <w:t xml:space="preserve">the date </w:t>
            </w:r>
            <w:r w:rsidRPr="00487FDC">
              <w:rPr>
                <w:bCs/>
                <w:sz w:val="20"/>
                <w:szCs w:val="20"/>
              </w:rPr>
              <w:t>this return</w:t>
            </w:r>
            <w:r>
              <w:rPr>
                <w:bCs/>
                <w:sz w:val="20"/>
                <w:szCs w:val="20"/>
              </w:rPr>
              <w:t>;</w:t>
            </w:r>
          </w:p>
          <w:p w:rsidR="00AB77D4" w:rsidRPr="00487FDC" w:rsidRDefault="00AB77D4" w:rsidP="00FB5CF8">
            <w:pPr>
              <w:autoSpaceDE w:val="0"/>
              <w:autoSpaceDN w:val="0"/>
              <w:adjustRightInd w:val="0"/>
              <w:spacing w:before="100" w:after="100"/>
              <w:ind w:left="1440"/>
              <w:rPr>
                <w:bCs/>
                <w:sz w:val="20"/>
                <w:szCs w:val="20"/>
              </w:rPr>
            </w:pPr>
            <w:r w:rsidRPr="00487FDC">
              <w:rPr>
                <w:bCs/>
                <w:sz w:val="20"/>
                <w:szCs w:val="20"/>
              </w:rPr>
              <w:t xml:space="preserve"> or</w:t>
            </w:r>
          </w:p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ind w:left="1440"/>
              <w:rPr>
                <w:bCs/>
                <w:sz w:val="20"/>
                <w:szCs w:val="20"/>
              </w:rPr>
            </w:pPr>
            <w:r w:rsidRPr="00487FDC">
              <w:rPr>
                <w:bCs/>
                <w:sz w:val="20"/>
                <w:szCs w:val="20"/>
              </w:rPr>
              <w:t xml:space="preserve">the information on the </w:t>
            </w:r>
            <w:r>
              <w:rPr>
                <w:bCs/>
                <w:sz w:val="20"/>
                <w:szCs w:val="20"/>
              </w:rPr>
              <w:t>r</w:t>
            </w:r>
            <w:r w:rsidRPr="00487FDC">
              <w:rPr>
                <w:bCs/>
                <w:sz w:val="20"/>
                <w:szCs w:val="20"/>
              </w:rPr>
              <w:t xml:space="preserve">egister with respect to this firm and its </w:t>
            </w:r>
            <w:r>
              <w:rPr>
                <w:bCs/>
                <w:sz w:val="20"/>
                <w:szCs w:val="20"/>
              </w:rPr>
              <w:t>r</w:t>
            </w:r>
            <w:r w:rsidRPr="00487FDC">
              <w:rPr>
                <w:bCs/>
                <w:sz w:val="20"/>
                <w:szCs w:val="20"/>
              </w:rPr>
              <w:t xml:space="preserve">esponsible </w:t>
            </w:r>
            <w:r>
              <w:rPr>
                <w:bCs/>
                <w:sz w:val="20"/>
                <w:szCs w:val="20"/>
              </w:rPr>
              <w:t>i</w:t>
            </w:r>
            <w:r w:rsidRPr="00487FDC">
              <w:rPr>
                <w:bCs/>
                <w:sz w:val="20"/>
                <w:szCs w:val="20"/>
              </w:rPr>
              <w:t xml:space="preserve">ndividuals is accurate as of </w:t>
            </w:r>
            <w:r>
              <w:rPr>
                <w:bCs/>
                <w:sz w:val="20"/>
                <w:szCs w:val="20"/>
              </w:rPr>
              <w:t xml:space="preserve">the date </w:t>
            </w:r>
            <w:r w:rsidRPr="00487FDC">
              <w:rPr>
                <w:bCs/>
                <w:sz w:val="20"/>
                <w:szCs w:val="20"/>
              </w:rPr>
              <w:t>this return</w:t>
            </w:r>
            <w:r>
              <w:rPr>
                <w:bCs/>
                <w:sz w:val="20"/>
                <w:szCs w:val="20"/>
              </w:rPr>
              <w:t xml:space="preserve"> subject to the following changes:</w:t>
            </w:r>
          </w:p>
          <w:p w:rsidR="00AB77D4" w:rsidRDefault="00AB77D4" w:rsidP="007D1323">
            <w:pPr>
              <w:autoSpaceDE w:val="0"/>
              <w:autoSpaceDN w:val="0"/>
              <w:adjustRightInd w:val="0"/>
              <w:spacing w:before="100" w:after="100"/>
              <w:ind w:left="24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[list all changes that are required to render the information on the register accurate];</w:t>
            </w:r>
          </w:p>
          <w:sdt>
            <w:sdtPr>
              <w:rPr>
                <w:rStyle w:val="Style2"/>
              </w:rPr>
              <w:id w:val="755481763"/>
              <w:placeholder>
                <w:docPart w:val="651A81812BEB4174AD333BEF086FB6F5"/>
              </w:placeholder>
              <w:showingPlcHdr/>
              <w:text w:multiLine="1"/>
            </w:sdtPr>
            <w:sdtContent>
              <w:p w:rsidR="007D1323" w:rsidRDefault="007D1323" w:rsidP="007D1323">
                <w:pPr>
                  <w:spacing w:before="4" w:after="267" w:line="241" w:lineRule="exact"/>
                  <w:textAlignment w:val="baseline"/>
                  <w:rPr>
                    <w:rStyle w:val="Style2"/>
                  </w:rPr>
                </w:pPr>
                <w:r w:rsidRPr="0097074B">
                  <w:rPr>
                    <w:rStyle w:val="Style2"/>
                  </w:rPr>
                  <w:t>Click here to enter text.</w:t>
                </w:r>
              </w:p>
            </w:sdtContent>
          </w:sdt>
          <w:p w:rsidR="007D1323" w:rsidRDefault="007D1323" w:rsidP="00FB5CF8">
            <w:pPr>
              <w:autoSpaceDE w:val="0"/>
              <w:autoSpaceDN w:val="0"/>
              <w:adjustRightInd w:val="0"/>
              <w:spacing w:before="100" w:after="100"/>
              <w:ind w:left="1440"/>
              <w:rPr>
                <w:bCs/>
                <w:sz w:val="20"/>
                <w:szCs w:val="20"/>
              </w:rPr>
            </w:pPr>
          </w:p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</w:tc>
      </w:tr>
      <w:tr w:rsidR="00AB77D4" w:rsidTr="007D1323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Signature:</w:t>
            </w:r>
          </w:p>
        </w:tc>
        <w:tc>
          <w:tcPr>
            <w:tcW w:w="7661" w:type="dxa"/>
            <w:gridSpan w:val="2"/>
          </w:tcPr>
          <w:p w:rsidR="00AB77D4" w:rsidRPr="007D1323" w:rsidRDefault="00AB77D4" w:rsidP="007D1323">
            <w:pPr>
              <w:spacing w:before="4" w:after="267" w:line="241" w:lineRule="exact"/>
              <w:textAlignment w:val="baseline"/>
              <w:rPr>
                <w:bdr w:val="single" w:sz="4" w:space="0" w:color="auto"/>
              </w:rPr>
            </w:pPr>
          </w:p>
        </w:tc>
      </w:tr>
      <w:tr w:rsidR="00AB77D4" w:rsidTr="007D1323">
        <w:trPr>
          <w:trHeight w:val="719"/>
        </w:trPr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 and position: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2"/>
              </w:rPr>
              <w:id w:val="177862046"/>
              <w:placeholder>
                <w:docPart w:val="8DCFA7EAE5F4405098CA6151DF4F7BED"/>
              </w:placeholder>
              <w:showingPlcHdr/>
              <w:text w:multiLine="1"/>
            </w:sdtPr>
            <w:sdtContent>
              <w:p w:rsidR="00AB77D4" w:rsidRPr="007D1323" w:rsidRDefault="007D1323" w:rsidP="007D1323">
                <w:pPr>
                  <w:spacing w:before="4" w:after="267" w:line="241" w:lineRule="exact"/>
                  <w:textAlignment w:val="baseline"/>
                  <w:rPr>
                    <w:bdr w:val="single" w:sz="4" w:space="0" w:color="auto"/>
                  </w:rPr>
                </w:pPr>
                <w:r w:rsidRPr="0097074B">
                  <w:rPr>
                    <w:rStyle w:val="Style2"/>
                  </w:rPr>
                  <w:t>Click here to enter text.</w:t>
                </w:r>
              </w:p>
            </w:sdtContent>
          </w:sdt>
        </w:tc>
      </w:tr>
      <w:tr w:rsidR="00AB77D4" w:rsidTr="007D1323">
        <w:tc>
          <w:tcPr>
            <w:tcW w:w="5745" w:type="dxa"/>
            <w:gridSpan w:val="2"/>
          </w:tcPr>
          <w:p w:rsidR="00AB77D4" w:rsidRPr="007D1323" w:rsidRDefault="00AB77D4" w:rsidP="007D1323">
            <w:pPr>
              <w:spacing w:before="4" w:after="267" w:line="241" w:lineRule="exact"/>
              <w:textAlignment w:val="baseline"/>
              <w:rPr>
                <w:bdr w:val="single" w:sz="4" w:space="0" w:color="auto"/>
              </w:rPr>
            </w:pPr>
            <w:proofErr w:type="gramStart"/>
            <w:r>
              <w:rPr>
                <w:bCs/>
                <w:sz w:val="20"/>
                <w:szCs w:val="20"/>
              </w:rPr>
              <w:t>Telephone  number</w:t>
            </w:r>
            <w:proofErr w:type="gramEnd"/>
            <w:r w:rsidR="007D1323">
              <w:rPr>
                <w:bCs/>
                <w:sz w:val="20"/>
                <w:szCs w:val="20"/>
              </w:rPr>
              <w:t xml:space="preserve">:      </w:t>
            </w:r>
            <w:r w:rsidR="007D1323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77862047"/>
                <w:placeholder>
                  <w:docPart w:val="7DAE3CC9667E4629B5642367E178D2AB"/>
                </w:placeholder>
                <w:showingPlcHdr/>
                <w:text w:multiLine="1"/>
              </w:sdtPr>
              <w:sdtContent>
                <w:r w:rsidR="007D1323" w:rsidRPr="0097074B">
                  <w:rPr>
                    <w:rStyle w:val="Style2"/>
                  </w:rPr>
                  <w:t>Click here to enter text.</w:t>
                </w:r>
              </w:sdtContent>
            </w:sdt>
          </w:p>
        </w:tc>
        <w:tc>
          <w:tcPr>
            <w:tcW w:w="3831" w:type="dxa"/>
          </w:tcPr>
          <w:p w:rsidR="00AB77D4" w:rsidRPr="007D1323" w:rsidRDefault="00AB77D4" w:rsidP="007D1323">
            <w:pPr>
              <w:spacing w:before="4" w:after="267" w:line="241" w:lineRule="exact"/>
              <w:textAlignment w:val="baseline"/>
              <w:rPr>
                <w:bdr w:val="single" w:sz="4" w:space="0" w:color="auto"/>
              </w:rPr>
            </w:pPr>
            <w:r>
              <w:rPr>
                <w:bCs/>
                <w:sz w:val="20"/>
                <w:szCs w:val="20"/>
              </w:rPr>
              <w:t>Email:</w:t>
            </w:r>
            <w:r w:rsidR="007D1323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77862048"/>
                <w:placeholder>
                  <w:docPart w:val="EAB49EDD2E7E400D8BE2697C1955400A"/>
                </w:placeholder>
                <w:showingPlcHdr/>
                <w:text w:multiLine="1"/>
              </w:sdtPr>
              <w:sdtContent>
                <w:r w:rsidR="007D1323" w:rsidRPr="0097074B">
                  <w:rPr>
                    <w:rStyle w:val="Style2"/>
                  </w:rPr>
                  <w:t>Click here to enter text.</w:t>
                </w:r>
              </w:sdtContent>
            </w:sdt>
          </w:p>
        </w:tc>
      </w:tr>
      <w:tr w:rsidR="00AB77D4" w:rsidTr="007D1323">
        <w:tc>
          <w:tcPr>
            <w:tcW w:w="1915" w:type="dxa"/>
          </w:tcPr>
          <w:p w:rsidR="00AB77D4" w:rsidRDefault="00AB77D4" w:rsidP="00FB5CF8">
            <w:pPr>
              <w:autoSpaceDE w:val="0"/>
              <w:autoSpaceDN w:val="0"/>
              <w:adjustRightInd w:val="0"/>
              <w:spacing w:before="100" w:after="100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2"/>
              </w:rPr>
              <w:id w:val="177862049"/>
              <w:placeholder>
                <w:docPart w:val="A18EB6BC131545B9B85A4750AD7E767D"/>
              </w:placeholder>
              <w:showingPlcHdr/>
              <w:text w:multiLine="1"/>
            </w:sdtPr>
            <w:sdtContent>
              <w:p w:rsidR="00AB77D4" w:rsidRPr="007D1323" w:rsidRDefault="007D1323" w:rsidP="007D1323">
                <w:pPr>
                  <w:spacing w:before="4" w:after="267" w:line="241" w:lineRule="exact"/>
                  <w:textAlignment w:val="baseline"/>
                  <w:rPr>
                    <w:bdr w:val="single" w:sz="4" w:space="0" w:color="auto"/>
                  </w:rPr>
                </w:pPr>
                <w:r w:rsidRPr="0097074B">
                  <w:rPr>
                    <w:rStyle w:val="Style2"/>
                  </w:rPr>
                  <w:t>Click here to enter text.</w:t>
                </w:r>
              </w:p>
            </w:sdtContent>
          </w:sdt>
        </w:tc>
      </w:tr>
    </w:tbl>
    <w:p w:rsidR="00AB77D4" w:rsidRDefault="00AB77D4" w:rsidP="00AB77D4">
      <w:pPr>
        <w:autoSpaceDE w:val="0"/>
        <w:autoSpaceDN w:val="0"/>
        <w:adjustRightInd w:val="0"/>
        <w:spacing w:before="100" w:after="100"/>
        <w:rPr>
          <w:bCs/>
          <w:sz w:val="20"/>
          <w:szCs w:val="20"/>
        </w:rPr>
      </w:pPr>
    </w:p>
    <w:p w:rsidR="006A068F" w:rsidRDefault="00AC6B53" w:rsidP="00AB77D4">
      <w:pPr>
        <w:autoSpaceDE w:val="0"/>
        <w:autoSpaceDN w:val="0"/>
        <w:adjustRightInd w:val="0"/>
        <w:spacing w:before="100" w:after="100"/>
      </w:pPr>
      <w:r>
        <w:rPr>
          <w:sz w:val="20"/>
          <w:szCs w:val="20"/>
        </w:rPr>
        <w:t>T</w:t>
      </w:r>
      <w:r w:rsidR="00AB77D4">
        <w:rPr>
          <w:sz w:val="20"/>
          <w:szCs w:val="20"/>
        </w:rPr>
        <w:t>his form</w:t>
      </w:r>
      <w:r>
        <w:rPr>
          <w:sz w:val="20"/>
          <w:szCs w:val="20"/>
        </w:rPr>
        <w:t>, together with the annual fee, should be submitted to the Authority by 31 January annually.</w:t>
      </w:r>
      <w:r w:rsidR="00AB77D4">
        <w:rPr>
          <w:sz w:val="20"/>
          <w:szCs w:val="20"/>
        </w:rPr>
        <w:t xml:space="preserve">  The form can be submitted by mail</w:t>
      </w:r>
      <w:r>
        <w:rPr>
          <w:sz w:val="20"/>
          <w:szCs w:val="20"/>
        </w:rPr>
        <w:t xml:space="preserve"> or </w:t>
      </w:r>
      <w:r w:rsidR="00AB77D4">
        <w:rPr>
          <w:sz w:val="20"/>
          <w:szCs w:val="20"/>
        </w:rPr>
        <w:t xml:space="preserve">by hand as specified in Rule 110.  The Authority will acknowledge receipt of the form within 15 business days of its receipt. </w:t>
      </w:r>
    </w:p>
    <w:sectPr w:rsidR="006A068F" w:rsidSect="006A0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7DF1"/>
    <w:multiLevelType w:val="hybridMultilevel"/>
    <w:tmpl w:val="A7B8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aAQA8plkWuvxx6qlqXPd8X9HMuU=" w:salt="bV03PpHJgT0FEIC41cUKiQ=="/>
  <w:defaultTabStop w:val="720"/>
  <w:characterSpacingControl w:val="doNotCompress"/>
  <w:compat/>
  <w:rsids>
    <w:rsidRoot w:val="00AB77D4"/>
    <w:rsid w:val="00185E53"/>
    <w:rsid w:val="006A068F"/>
    <w:rsid w:val="007D1323"/>
    <w:rsid w:val="00834C1E"/>
    <w:rsid w:val="00AA03C1"/>
    <w:rsid w:val="00AB77D4"/>
    <w:rsid w:val="00AC6B53"/>
    <w:rsid w:val="00BB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D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77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AB77D4"/>
    <w:pPr>
      <w:spacing w:after="0" w:line="240" w:lineRule="auto"/>
    </w:pPr>
    <w:rPr>
      <w:rFonts w:ascii="Cambria" w:eastAsia="Times New Roman" w:hAnsi="Cambri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77D4"/>
    <w:pPr>
      <w:ind w:left="720"/>
      <w:contextualSpacing/>
    </w:pPr>
  </w:style>
  <w:style w:type="character" w:customStyle="1" w:styleId="Style2">
    <w:name w:val="Style2"/>
    <w:basedOn w:val="DefaultParagraphFont"/>
    <w:uiPriority w:val="1"/>
    <w:rsid w:val="007D1323"/>
    <w:rPr>
      <w:bdr w:val="single" w:sz="4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1A81812BEB4174AD333BEF086F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E0258-72E0-48F7-8AD9-1F2B032D84A6}"/>
      </w:docPartPr>
      <w:docPartBody>
        <w:p w:rsidR="00000000" w:rsidRDefault="004772C9" w:rsidP="004772C9">
          <w:pPr>
            <w:pStyle w:val="651A81812BEB4174AD333BEF086FB6F5"/>
          </w:pPr>
          <w:r w:rsidRPr="0097074B">
            <w:rPr>
              <w:rStyle w:val="Style2"/>
            </w:rPr>
            <w:t>Click here to enter text.</w:t>
          </w:r>
        </w:p>
      </w:docPartBody>
    </w:docPart>
    <w:docPart>
      <w:docPartPr>
        <w:name w:val="8DCFA7EAE5F4405098CA6151DF4F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978F0-A2ED-4100-84D2-DD47A8A33776}"/>
      </w:docPartPr>
      <w:docPartBody>
        <w:p w:rsidR="00000000" w:rsidRDefault="004772C9" w:rsidP="004772C9">
          <w:pPr>
            <w:pStyle w:val="8DCFA7EAE5F4405098CA6151DF4F7BED"/>
          </w:pPr>
          <w:r w:rsidRPr="0097074B">
            <w:rPr>
              <w:rStyle w:val="Style2"/>
            </w:rPr>
            <w:t>Click here to enter text.</w:t>
          </w:r>
        </w:p>
      </w:docPartBody>
    </w:docPart>
    <w:docPart>
      <w:docPartPr>
        <w:name w:val="7DAE3CC9667E4629B5642367E178D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E7120-8AA8-49F3-B4B3-FAD2D37CFB57}"/>
      </w:docPartPr>
      <w:docPartBody>
        <w:p w:rsidR="00000000" w:rsidRDefault="004772C9" w:rsidP="004772C9">
          <w:pPr>
            <w:pStyle w:val="7DAE3CC9667E4629B5642367E178D2AB"/>
          </w:pPr>
          <w:r w:rsidRPr="0097074B">
            <w:rPr>
              <w:rStyle w:val="Style2"/>
            </w:rPr>
            <w:t>Click here to enter text.</w:t>
          </w:r>
        </w:p>
      </w:docPartBody>
    </w:docPart>
    <w:docPart>
      <w:docPartPr>
        <w:name w:val="EAB49EDD2E7E400D8BE2697C1955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A441-B0CD-48CF-8111-953E62CB79EA}"/>
      </w:docPartPr>
      <w:docPartBody>
        <w:p w:rsidR="00000000" w:rsidRDefault="004772C9" w:rsidP="004772C9">
          <w:pPr>
            <w:pStyle w:val="EAB49EDD2E7E400D8BE2697C1955400A"/>
          </w:pPr>
          <w:r w:rsidRPr="0097074B">
            <w:rPr>
              <w:rStyle w:val="Style2"/>
            </w:rPr>
            <w:t>Click here to enter text.</w:t>
          </w:r>
        </w:p>
      </w:docPartBody>
    </w:docPart>
    <w:docPart>
      <w:docPartPr>
        <w:name w:val="A18EB6BC131545B9B85A4750AD7E7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986EE-CE21-4C71-BBDA-7BD9D6368D93}"/>
      </w:docPartPr>
      <w:docPartBody>
        <w:p w:rsidR="00000000" w:rsidRDefault="004772C9" w:rsidP="004772C9">
          <w:pPr>
            <w:pStyle w:val="A18EB6BC131545B9B85A4750AD7E767D"/>
          </w:pPr>
          <w:r w:rsidRPr="0097074B">
            <w:rPr>
              <w:rStyle w:val="Style2"/>
            </w:rPr>
            <w:t>Click here to enter text.</w:t>
          </w:r>
        </w:p>
      </w:docPartBody>
    </w:docPart>
    <w:docPart>
      <w:docPartPr>
        <w:name w:val="80868412062F41C08F50146D6503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8BE6-0F44-4FAD-BEC1-CB28C566B483}"/>
      </w:docPartPr>
      <w:docPartBody>
        <w:p w:rsidR="00000000" w:rsidRDefault="004772C9" w:rsidP="004772C9">
          <w:pPr>
            <w:pStyle w:val="80868412062F41C08F50146D65032C3C"/>
          </w:pPr>
          <w:r w:rsidRPr="0097074B">
            <w:rPr>
              <w:rStyle w:val="Style2"/>
            </w:rPr>
            <w:t>Click here to enter text.</w:t>
          </w:r>
        </w:p>
      </w:docPartBody>
    </w:docPart>
    <w:docPart>
      <w:docPartPr>
        <w:name w:val="25B2C26C46AF4AB0AF7ECE0F576A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C537-99C9-44E0-ADB9-21BCA8507928}"/>
      </w:docPartPr>
      <w:docPartBody>
        <w:p w:rsidR="00000000" w:rsidRDefault="004772C9" w:rsidP="004772C9">
          <w:pPr>
            <w:pStyle w:val="25B2C26C46AF4AB0AF7ECE0F576AE5FA"/>
          </w:pPr>
          <w:r w:rsidRPr="0097074B">
            <w:rPr>
              <w:rStyle w:val="Style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772C9"/>
    <w:rsid w:val="004772C9"/>
    <w:rsid w:val="00FD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rsid w:val="004772C9"/>
    <w:rPr>
      <w:bdr w:val="single" w:sz="4" w:space="0" w:color="auto"/>
    </w:rPr>
  </w:style>
  <w:style w:type="paragraph" w:customStyle="1" w:styleId="651A81812BEB4174AD333BEF086FB6F5">
    <w:name w:val="651A81812BEB4174AD333BEF086FB6F5"/>
    <w:rsid w:val="004772C9"/>
  </w:style>
  <w:style w:type="paragraph" w:customStyle="1" w:styleId="5251A18E1A8B49308CE98BEF296AC447">
    <w:name w:val="5251A18E1A8B49308CE98BEF296AC447"/>
    <w:rsid w:val="004772C9"/>
  </w:style>
  <w:style w:type="paragraph" w:customStyle="1" w:styleId="8DCFA7EAE5F4405098CA6151DF4F7BED">
    <w:name w:val="8DCFA7EAE5F4405098CA6151DF4F7BED"/>
    <w:rsid w:val="004772C9"/>
  </w:style>
  <w:style w:type="paragraph" w:customStyle="1" w:styleId="7DAE3CC9667E4629B5642367E178D2AB">
    <w:name w:val="7DAE3CC9667E4629B5642367E178D2AB"/>
    <w:rsid w:val="004772C9"/>
  </w:style>
  <w:style w:type="paragraph" w:customStyle="1" w:styleId="EAB49EDD2E7E400D8BE2697C1955400A">
    <w:name w:val="EAB49EDD2E7E400D8BE2697C1955400A"/>
    <w:rsid w:val="004772C9"/>
  </w:style>
  <w:style w:type="paragraph" w:customStyle="1" w:styleId="A18EB6BC131545B9B85A4750AD7E767D">
    <w:name w:val="A18EB6BC131545B9B85A4750AD7E767D"/>
    <w:rsid w:val="004772C9"/>
  </w:style>
  <w:style w:type="paragraph" w:customStyle="1" w:styleId="80868412062F41C08F50146D65032C3C">
    <w:name w:val="80868412062F41C08F50146D65032C3C"/>
    <w:rsid w:val="004772C9"/>
  </w:style>
  <w:style w:type="paragraph" w:customStyle="1" w:styleId="25B2C26C46AF4AB0AF7ECE0F576AE5FA">
    <w:name w:val="25B2C26C46AF4AB0AF7ECE0F576AE5FA"/>
    <w:rsid w:val="004772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1166</Characters>
  <Application>Microsoft Office Word</Application>
  <DocSecurity>0</DocSecurity>
  <Lines>9</Lines>
  <Paragraphs>2</Paragraphs>
  <ScaleCrop>false</ScaleCrop>
  <Company>Windows User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3</cp:revision>
  <dcterms:created xsi:type="dcterms:W3CDTF">2015-03-17T18:22:00Z</dcterms:created>
  <dcterms:modified xsi:type="dcterms:W3CDTF">2015-03-17T18:23:00Z</dcterms:modified>
</cp:coreProperties>
</file>