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D4" w:rsidRDefault="00AB77D4" w:rsidP="00AB77D4">
      <w:pPr>
        <w:pStyle w:val="Default"/>
        <w:jc w:val="center"/>
        <w:rPr>
          <w:b/>
          <w:bCs/>
          <w:sz w:val="20"/>
          <w:szCs w:val="20"/>
        </w:rPr>
      </w:pPr>
      <w:r w:rsidRPr="00B710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THE AUDITORS OVERSIGHT </w:t>
      </w:r>
      <w:r w:rsidR="00D84E44">
        <w:rPr>
          <w:b/>
          <w:bCs/>
          <w:sz w:val="20"/>
          <w:szCs w:val="20"/>
        </w:rPr>
        <w:t>AUTHORITY</w:t>
      </w:r>
    </w:p>
    <w:p w:rsidR="00AB77D4" w:rsidRDefault="00AB77D4" w:rsidP="00AB77D4">
      <w:pPr>
        <w:autoSpaceDE w:val="0"/>
        <w:autoSpaceDN w:val="0"/>
        <w:adjustRightInd w:val="0"/>
        <w:spacing w:before="100" w:after="100"/>
        <w:jc w:val="center"/>
        <w:rPr>
          <w:bCs/>
          <w:sz w:val="20"/>
          <w:szCs w:val="2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3830"/>
        <w:gridCol w:w="3831"/>
      </w:tblGrid>
      <w:tr w:rsidR="00AB77D4" w:rsidTr="00095537">
        <w:tc>
          <w:tcPr>
            <w:tcW w:w="9576" w:type="dxa"/>
            <w:gridSpan w:val="3"/>
          </w:tcPr>
          <w:p w:rsidR="00AB77D4" w:rsidRPr="00C523DD" w:rsidRDefault="00386154" w:rsidP="00192CC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Notice of </w:t>
            </w:r>
            <w:r w:rsidR="00AB77D4" w:rsidRPr="00C523DD">
              <w:rPr>
                <w:b/>
                <w:bCs/>
                <w:sz w:val="20"/>
                <w:szCs w:val="20"/>
              </w:rPr>
              <w:t>a Recognized Auditor</w:t>
            </w:r>
            <w:r>
              <w:rPr>
                <w:b/>
                <w:bCs/>
                <w:sz w:val="20"/>
                <w:szCs w:val="20"/>
              </w:rPr>
              <w:t xml:space="preserve">’s withdrawal from the Register </w:t>
            </w:r>
            <w:r w:rsidR="00AB77D4" w:rsidRPr="00C523DD">
              <w:rPr>
                <w:b/>
                <w:bCs/>
                <w:sz w:val="20"/>
                <w:szCs w:val="20"/>
              </w:rPr>
              <w:t xml:space="preserve">pursuant to </w:t>
            </w:r>
            <w:r w:rsidR="00192CC1">
              <w:rPr>
                <w:b/>
                <w:bCs/>
                <w:sz w:val="20"/>
                <w:szCs w:val="20"/>
              </w:rPr>
              <w:t xml:space="preserve">Section 18(2) of The Auditors Oversight Law and </w:t>
            </w:r>
            <w:r>
              <w:rPr>
                <w:b/>
                <w:bCs/>
                <w:sz w:val="20"/>
                <w:szCs w:val="20"/>
              </w:rPr>
              <w:t xml:space="preserve">Rule </w:t>
            </w:r>
            <w:r w:rsidR="00AB77D4" w:rsidRPr="00C523D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AB77D4" w:rsidRPr="00C523D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B77D4" w:rsidTr="00095537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 number: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-1460789954"/>
              <w:placeholder>
                <w:docPart w:val="5E3DBF9E42444CECB4768A08BBD8BF75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AB77D4" w:rsidRPr="00095537" w:rsidRDefault="00095537" w:rsidP="00095537">
                <w:pPr>
                  <w:rPr>
                    <w:b/>
                    <w:bdr w:val="single" w:sz="4" w:space="0" w:color="auto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  <w:tr w:rsidR="00AB77D4" w:rsidTr="00095537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Firm name: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177862072"/>
              <w:placeholder>
                <w:docPart w:val="ACBE808CB4DB48CD8A4836D0382E146B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AB77D4" w:rsidRPr="00095537" w:rsidRDefault="00095537" w:rsidP="00095537">
                <w:pPr>
                  <w:rPr>
                    <w:b/>
                    <w:bdr w:val="single" w:sz="4" w:space="0" w:color="auto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  <w:tr w:rsidR="00386154" w:rsidTr="00095537">
        <w:tc>
          <w:tcPr>
            <w:tcW w:w="1915" w:type="dxa"/>
          </w:tcPr>
          <w:p w:rsidR="00386154" w:rsidRDefault="00386154" w:rsidP="00386154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Reasons for withdrawal:</w:t>
            </w:r>
          </w:p>
        </w:tc>
        <w:tc>
          <w:tcPr>
            <w:tcW w:w="7661" w:type="dxa"/>
            <w:gridSpan w:val="2"/>
          </w:tcPr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sdt>
            <w:sdtPr>
              <w:rPr>
                <w:rStyle w:val="Style13"/>
                <w:b/>
              </w:rPr>
              <w:id w:val="177862073"/>
              <w:placeholder>
                <w:docPart w:val="3F39288BE3354DAB8ECEDEFB5B1EBDCE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095537" w:rsidRDefault="00095537" w:rsidP="00095537">
                <w:pPr>
                  <w:rPr>
                    <w:rStyle w:val="Style13"/>
                    <w:b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386154" w:rsidRDefault="0038615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</w:tc>
      </w:tr>
      <w:tr w:rsidR="00AB77D4" w:rsidTr="00095537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Declaration:</w:t>
            </w:r>
          </w:p>
        </w:tc>
        <w:tc>
          <w:tcPr>
            <w:tcW w:w="7661" w:type="dxa"/>
            <w:gridSpan w:val="2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 behalf of the above firm, I:</w:t>
            </w:r>
          </w:p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AB77D4" w:rsidRDefault="00AB77D4" w:rsidP="00AB77D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enclose the prescribed </w:t>
            </w:r>
            <w:r w:rsidR="00386154">
              <w:rPr>
                <w:bCs/>
                <w:sz w:val="20"/>
                <w:szCs w:val="20"/>
              </w:rPr>
              <w:t xml:space="preserve">withdrawal </w:t>
            </w:r>
            <w:r>
              <w:rPr>
                <w:bCs/>
                <w:sz w:val="20"/>
                <w:szCs w:val="20"/>
              </w:rPr>
              <w:t>fee; and</w:t>
            </w:r>
          </w:p>
          <w:p w:rsidR="00AB77D4" w:rsidRDefault="00AB77D4" w:rsidP="00FB5CF8">
            <w:pPr>
              <w:pStyle w:val="ListParagraph"/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AB77D4" w:rsidRDefault="00AB77D4" w:rsidP="00AB77D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confirm that </w:t>
            </w:r>
            <w:r w:rsidR="00D84E44" w:rsidRPr="00D84E44">
              <w:rPr>
                <w:rStyle w:val="NoSpacingChar"/>
                <w:sz w:val="20"/>
                <w:szCs w:val="20"/>
              </w:rPr>
              <w:t>as of the date hereof</w:t>
            </w:r>
            <w:r w:rsidR="00D84E44">
              <w:rPr>
                <w:rStyle w:val="NoSpacingChar"/>
                <w:sz w:val="20"/>
                <w:szCs w:val="20"/>
              </w:rPr>
              <w:t xml:space="preserve"> this firm</w:t>
            </w:r>
          </w:p>
          <w:p w:rsidR="00AB77D4" w:rsidRPr="00487FDC" w:rsidRDefault="00AB77D4" w:rsidP="00FB5CF8">
            <w:pPr>
              <w:pStyle w:val="ListParagraph"/>
              <w:rPr>
                <w:bCs/>
                <w:sz w:val="20"/>
                <w:szCs w:val="20"/>
              </w:rPr>
            </w:pPr>
          </w:p>
          <w:p w:rsidR="00D84E44" w:rsidRPr="00D84E44" w:rsidRDefault="00386154" w:rsidP="000955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800"/>
              </w:tabs>
              <w:ind w:right="55"/>
              <w:rPr>
                <w:sz w:val="20"/>
                <w:szCs w:val="20"/>
              </w:rPr>
            </w:pPr>
            <w:r w:rsidRPr="00D84E44">
              <w:rPr>
                <w:rStyle w:val="NoSpacingChar"/>
                <w:sz w:val="20"/>
                <w:szCs w:val="20"/>
              </w:rPr>
              <w:t xml:space="preserve">has resigned as auditor to all its </w:t>
            </w:r>
            <w:r w:rsidRPr="00D84E44">
              <w:rPr>
                <w:rStyle w:val="NoSpacingChar"/>
                <w:i/>
                <w:sz w:val="20"/>
                <w:szCs w:val="20"/>
              </w:rPr>
              <w:t>market traded company</w:t>
            </w:r>
            <w:r w:rsidRPr="00D84E44">
              <w:rPr>
                <w:rStyle w:val="NoSpacingChar"/>
                <w:sz w:val="20"/>
                <w:szCs w:val="20"/>
              </w:rPr>
              <w:t xml:space="preserve"> clients and has given written notice to such clients of such resignation</w:t>
            </w:r>
            <w:r w:rsidR="00D84E44">
              <w:rPr>
                <w:spacing w:val="35"/>
                <w:sz w:val="20"/>
                <w:szCs w:val="20"/>
              </w:rPr>
              <w:t>; and</w:t>
            </w:r>
          </w:p>
          <w:p w:rsidR="00D84E44" w:rsidRPr="00D84E44" w:rsidRDefault="00D84E44" w:rsidP="00D84E44">
            <w:pPr>
              <w:pStyle w:val="ListParagraph"/>
              <w:widowControl w:val="0"/>
              <w:tabs>
                <w:tab w:val="left" w:pos="-1800"/>
              </w:tabs>
              <w:ind w:left="1540" w:right="55"/>
              <w:jc w:val="both"/>
              <w:rPr>
                <w:rStyle w:val="NoSpacingChar"/>
                <w:rFonts w:eastAsia="Times New Roman"/>
                <w:sz w:val="20"/>
                <w:szCs w:val="20"/>
              </w:rPr>
            </w:pPr>
          </w:p>
          <w:p w:rsidR="00386154" w:rsidRPr="00D84E44" w:rsidRDefault="00386154" w:rsidP="0038615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800"/>
              </w:tabs>
              <w:ind w:right="55"/>
              <w:jc w:val="both"/>
              <w:rPr>
                <w:sz w:val="20"/>
                <w:szCs w:val="20"/>
              </w:rPr>
            </w:pPr>
            <w:proofErr w:type="gramStart"/>
            <w:r w:rsidRPr="00D84E44">
              <w:rPr>
                <w:rStyle w:val="NoSpacingChar"/>
                <w:sz w:val="20"/>
                <w:szCs w:val="20"/>
              </w:rPr>
              <w:t>will</w:t>
            </w:r>
            <w:proofErr w:type="gramEnd"/>
            <w:r w:rsidRPr="00D84E44">
              <w:rPr>
                <w:rStyle w:val="NoSpacingChar"/>
                <w:sz w:val="20"/>
                <w:szCs w:val="20"/>
              </w:rPr>
              <w:t xml:space="preserve"> not describe themselves as engaged in the audit of </w:t>
            </w:r>
            <w:r w:rsidRPr="00D84E44">
              <w:rPr>
                <w:rStyle w:val="NoSpacingChar"/>
                <w:i/>
                <w:sz w:val="20"/>
                <w:szCs w:val="20"/>
              </w:rPr>
              <w:t>market traded companies</w:t>
            </w:r>
            <w:r w:rsidRPr="00D84E44">
              <w:rPr>
                <w:rStyle w:val="NoSpacingChar"/>
                <w:sz w:val="20"/>
                <w:szCs w:val="20"/>
              </w:rPr>
              <w:t xml:space="preserve"> or hold themselves out to be qualified to do so without having first been reinstated as a </w:t>
            </w:r>
            <w:r w:rsidRPr="00D84E44">
              <w:rPr>
                <w:rStyle w:val="NoSpacingChar"/>
                <w:i/>
                <w:sz w:val="20"/>
                <w:szCs w:val="20"/>
              </w:rPr>
              <w:t>recognized auditor</w:t>
            </w:r>
            <w:r w:rsidRPr="00D84E44">
              <w:rPr>
                <w:sz w:val="20"/>
                <w:szCs w:val="20"/>
              </w:rPr>
              <w:t>.</w:t>
            </w:r>
          </w:p>
          <w:p w:rsidR="00AB77D4" w:rsidRDefault="00AB77D4" w:rsidP="00386154">
            <w:pPr>
              <w:autoSpaceDE w:val="0"/>
              <w:autoSpaceDN w:val="0"/>
              <w:adjustRightInd w:val="0"/>
              <w:spacing w:before="100" w:after="100"/>
              <w:ind w:left="1440"/>
              <w:rPr>
                <w:bCs/>
                <w:sz w:val="20"/>
                <w:szCs w:val="20"/>
              </w:rPr>
            </w:pPr>
          </w:p>
        </w:tc>
      </w:tr>
      <w:tr w:rsidR="00AB77D4" w:rsidTr="00095537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Signature:</w:t>
            </w:r>
          </w:p>
        </w:tc>
        <w:tc>
          <w:tcPr>
            <w:tcW w:w="7661" w:type="dxa"/>
            <w:gridSpan w:val="2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</w:tc>
      </w:tr>
      <w:tr w:rsidR="00AB77D4" w:rsidTr="00095537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 and position: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177862074"/>
              <w:placeholder>
                <w:docPart w:val="D98256B38B434EB1A6139C8AB0CC90D6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AB77D4" w:rsidRPr="00095537" w:rsidRDefault="00095537" w:rsidP="00095537">
                <w:pPr>
                  <w:rPr>
                    <w:b/>
                    <w:bdr w:val="single" w:sz="4" w:space="0" w:color="auto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  <w:tr w:rsidR="00AB77D4" w:rsidTr="00095537">
        <w:tc>
          <w:tcPr>
            <w:tcW w:w="5745" w:type="dxa"/>
            <w:gridSpan w:val="2"/>
          </w:tcPr>
          <w:p w:rsidR="00AB77D4" w:rsidRPr="00095537" w:rsidRDefault="00AB77D4" w:rsidP="00095537">
            <w:pPr>
              <w:rPr>
                <w:b/>
                <w:bdr w:val="single" w:sz="4" w:space="0" w:color="auto"/>
              </w:rPr>
            </w:pPr>
            <w:proofErr w:type="gramStart"/>
            <w:r>
              <w:rPr>
                <w:bCs/>
                <w:sz w:val="20"/>
                <w:szCs w:val="20"/>
              </w:rPr>
              <w:t>Telephone  number</w:t>
            </w:r>
            <w:proofErr w:type="gramEnd"/>
            <w:r>
              <w:rPr>
                <w:bCs/>
                <w:sz w:val="20"/>
                <w:szCs w:val="20"/>
              </w:rPr>
              <w:t>:</w:t>
            </w:r>
            <w:r w:rsidR="00095537">
              <w:rPr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Style w:val="Style13"/>
                  <w:b/>
                </w:rPr>
                <w:id w:val="177862075"/>
                <w:placeholder>
                  <w:docPart w:val="9F5572CB0CAB4694B90D5EF916170D37"/>
                </w:placeholder>
                <w:showingPlcHdr/>
              </w:sdtPr>
              <w:sdtEndPr>
                <w:rPr>
                  <w:rStyle w:val="Style13"/>
                  <w:b w:val="0"/>
                </w:rPr>
              </w:sdtEndPr>
              <w:sdtContent>
                <w:r w:rsidR="00095537" w:rsidRPr="0052232E">
                  <w:rPr>
                    <w:rStyle w:val="Style13"/>
                    <w:b/>
                  </w:rPr>
                  <w:t>Click here to enter text.</w:t>
                </w:r>
              </w:sdtContent>
            </w:sdt>
          </w:p>
        </w:tc>
        <w:tc>
          <w:tcPr>
            <w:tcW w:w="3831" w:type="dxa"/>
          </w:tcPr>
          <w:p w:rsidR="00AB77D4" w:rsidRPr="00095537" w:rsidRDefault="00AB77D4" w:rsidP="00095537">
            <w:pPr>
              <w:rPr>
                <w:b/>
                <w:bdr w:val="single" w:sz="4" w:space="0" w:color="auto"/>
              </w:rPr>
            </w:pPr>
            <w:r>
              <w:rPr>
                <w:bCs/>
                <w:sz w:val="20"/>
                <w:szCs w:val="20"/>
              </w:rPr>
              <w:t>Email:</w:t>
            </w:r>
            <w:r w:rsidR="00095537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  <w:b/>
                </w:rPr>
                <w:id w:val="177862076"/>
                <w:placeholder>
                  <w:docPart w:val="B3B17D7FAD0A4AC1A74769C35D984531"/>
                </w:placeholder>
                <w:showingPlcHdr/>
              </w:sdtPr>
              <w:sdtEndPr>
                <w:rPr>
                  <w:rStyle w:val="Style13"/>
                  <w:b w:val="0"/>
                </w:rPr>
              </w:sdtEndPr>
              <w:sdtContent>
                <w:r w:rsidR="00095537" w:rsidRPr="0052232E">
                  <w:rPr>
                    <w:rStyle w:val="Style13"/>
                    <w:b/>
                  </w:rPr>
                  <w:t>Click here to enter text.</w:t>
                </w:r>
              </w:sdtContent>
            </w:sdt>
          </w:p>
        </w:tc>
      </w:tr>
      <w:tr w:rsidR="00AB77D4" w:rsidTr="00095537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177862077"/>
              <w:placeholder>
                <w:docPart w:val="231525D84F294151A16D5B0D62B1A618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AB77D4" w:rsidRPr="00095537" w:rsidRDefault="00095537" w:rsidP="00095537">
                <w:pPr>
                  <w:rPr>
                    <w:b/>
                    <w:bdr w:val="single" w:sz="4" w:space="0" w:color="auto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</w:tbl>
    <w:p w:rsidR="00AB77D4" w:rsidRDefault="00D84E44" w:rsidP="00AB77D4">
      <w:pPr>
        <w:autoSpaceDE w:val="0"/>
        <w:autoSpaceDN w:val="0"/>
        <w:adjustRightInd w:val="0"/>
        <w:spacing w:before="100" w:after="100"/>
        <w:rPr>
          <w:bCs/>
          <w:sz w:val="20"/>
          <w:szCs w:val="20"/>
        </w:rPr>
      </w:pPr>
      <w:r>
        <w:rPr>
          <w:bCs/>
          <w:sz w:val="20"/>
          <w:szCs w:val="20"/>
        </w:rPr>
        <w:t>Words in italics have the meaning specified in the Rules.</w:t>
      </w:r>
    </w:p>
    <w:p w:rsidR="00D84E44" w:rsidRDefault="00D84E44" w:rsidP="00AB77D4">
      <w:pPr>
        <w:autoSpaceDE w:val="0"/>
        <w:autoSpaceDN w:val="0"/>
        <w:adjustRightInd w:val="0"/>
        <w:spacing w:before="100" w:after="100"/>
        <w:rPr>
          <w:bCs/>
          <w:sz w:val="20"/>
          <w:szCs w:val="20"/>
        </w:rPr>
      </w:pPr>
    </w:p>
    <w:p w:rsidR="00D84E44" w:rsidRDefault="00AC6B53" w:rsidP="00AB77D4">
      <w:pPr>
        <w:autoSpaceDE w:val="0"/>
        <w:autoSpaceDN w:val="0"/>
        <w:adjustRightInd w:val="0"/>
        <w:spacing w:before="100" w:after="100"/>
        <w:rPr>
          <w:sz w:val="20"/>
          <w:szCs w:val="20"/>
        </w:rPr>
      </w:pPr>
      <w:r>
        <w:rPr>
          <w:sz w:val="20"/>
          <w:szCs w:val="20"/>
        </w:rPr>
        <w:t>T</w:t>
      </w:r>
      <w:r w:rsidR="00AB77D4">
        <w:rPr>
          <w:sz w:val="20"/>
          <w:szCs w:val="20"/>
        </w:rPr>
        <w:t>his form</w:t>
      </w:r>
      <w:r>
        <w:rPr>
          <w:sz w:val="20"/>
          <w:szCs w:val="20"/>
        </w:rPr>
        <w:t xml:space="preserve">, together with the </w:t>
      </w:r>
      <w:r w:rsidR="00D84E44">
        <w:rPr>
          <w:sz w:val="20"/>
          <w:szCs w:val="20"/>
        </w:rPr>
        <w:t xml:space="preserve">withdrawal </w:t>
      </w:r>
      <w:r>
        <w:rPr>
          <w:sz w:val="20"/>
          <w:szCs w:val="20"/>
        </w:rPr>
        <w:t xml:space="preserve">fee, </w:t>
      </w:r>
      <w:r w:rsidR="00AB77D4">
        <w:rPr>
          <w:sz w:val="20"/>
          <w:szCs w:val="20"/>
        </w:rPr>
        <w:t>can be submitted by mail</w:t>
      </w:r>
      <w:r>
        <w:rPr>
          <w:sz w:val="20"/>
          <w:szCs w:val="20"/>
        </w:rPr>
        <w:t xml:space="preserve"> or </w:t>
      </w:r>
      <w:r w:rsidR="00AB77D4">
        <w:rPr>
          <w:sz w:val="20"/>
          <w:szCs w:val="20"/>
        </w:rPr>
        <w:t>by hand as specified in Rule 110.  The Authority will acknowledge receipt of the form within 15 business days of its receipt</w:t>
      </w:r>
      <w:r w:rsidR="00D84E44">
        <w:rPr>
          <w:sz w:val="20"/>
          <w:szCs w:val="20"/>
        </w:rPr>
        <w:t xml:space="preserve"> and will advise the firm of the effective date of the cessation of its registration as a </w:t>
      </w:r>
      <w:r w:rsidR="00D84E44" w:rsidRPr="00D84E44">
        <w:rPr>
          <w:i/>
          <w:sz w:val="20"/>
          <w:szCs w:val="20"/>
        </w:rPr>
        <w:t>recognized auditor.</w:t>
      </w:r>
    </w:p>
    <w:sectPr w:rsidR="00D84E44" w:rsidSect="00D84E4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E82"/>
    <w:multiLevelType w:val="hybridMultilevel"/>
    <w:tmpl w:val="0C38225C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9B7DF1"/>
    <w:multiLevelType w:val="hybridMultilevel"/>
    <w:tmpl w:val="A7B8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divZo9THDuETOPF44SuE2cQ9VgI=" w:salt="tzq+CxO+pP2xbo6K5bIwqQ=="/>
  <w:defaultTabStop w:val="720"/>
  <w:characterSpacingControl w:val="doNotCompress"/>
  <w:compat/>
  <w:rsids>
    <w:rsidRoot w:val="00AB77D4"/>
    <w:rsid w:val="00095537"/>
    <w:rsid w:val="00192CC1"/>
    <w:rsid w:val="00386154"/>
    <w:rsid w:val="006A068F"/>
    <w:rsid w:val="00A6445B"/>
    <w:rsid w:val="00AB77D4"/>
    <w:rsid w:val="00AC6B53"/>
    <w:rsid w:val="00BF0A95"/>
    <w:rsid w:val="00D84E44"/>
    <w:rsid w:val="00E3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7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AB77D4"/>
    <w:pPr>
      <w:spacing w:after="0" w:line="240" w:lineRule="auto"/>
    </w:pPr>
    <w:rPr>
      <w:rFonts w:ascii="Cambria" w:eastAsia="Times New Roman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77D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86154"/>
    <w:pPr>
      <w:spacing w:after="0" w:line="240" w:lineRule="auto"/>
      <w:jc w:val="both"/>
      <w:textboxTightWrap w:val="allLines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86154"/>
    <w:rPr>
      <w:rFonts w:ascii="Times New Roman" w:eastAsiaTheme="minorEastAsia" w:hAnsi="Times New Roman"/>
      <w:sz w:val="24"/>
    </w:rPr>
  </w:style>
  <w:style w:type="character" w:customStyle="1" w:styleId="Style13">
    <w:name w:val="Style13"/>
    <w:basedOn w:val="DefaultParagraphFont"/>
    <w:uiPriority w:val="1"/>
    <w:rsid w:val="00095537"/>
    <w:rPr>
      <w:bdr w:val="single" w:sz="4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3DBF9E42444CECB4768A08BBD8B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4588-9499-429C-A4F0-8AAE54259664}"/>
      </w:docPartPr>
      <w:docPartBody>
        <w:p w:rsidR="00FE24CB" w:rsidRDefault="000F3D43" w:rsidP="000F3D43">
          <w:pPr>
            <w:pStyle w:val="5E3DBF9E42444CECB4768A08BBD8BF75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ACBE808CB4DB48CD8A4836D0382E1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EF67B-F388-4CD1-BB40-B01E7307510B}"/>
      </w:docPartPr>
      <w:docPartBody>
        <w:p w:rsidR="00FE24CB" w:rsidRDefault="000F3D43" w:rsidP="000F3D43">
          <w:pPr>
            <w:pStyle w:val="ACBE808CB4DB48CD8A4836D0382E146B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3F39288BE3354DAB8ECEDEFB5B1E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A1F6E-3F72-435F-ACFF-273B7238C3CF}"/>
      </w:docPartPr>
      <w:docPartBody>
        <w:p w:rsidR="00FE24CB" w:rsidRDefault="000F3D43" w:rsidP="000F3D43">
          <w:pPr>
            <w:pStyle w:val="3F39288BE3354DAB8ECEDEFB5B1EBDCE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D98256B38B434EB1A6139C8AB0CC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9AF1-7B03-41D0-AC7A-81B4B8966994}"/>
      </w:docPartPr>
      <w:docPartBody>
        <w:p w:rsidR="00FE24CB" w:rsidRDefault="000F3D43" w:rsidP="000F3D43">
          <w:pPr>
            <w:pStyle w:val="D98256B38B434EB1A6139C8AB0CC90D6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9F5572CB0CAB4694B90D5EF91617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EDC39-664B-47E6-95B9-2B1D1CBD6301}"/>
      </w:docPartPr>
      <w:docPartBody>
        <w:p w:rsidR="00FE24CB" w:rsidRDefault="000F3D43" w:rsidP="000F3D43">
          <w:pPr>
            <w:pStyle w:val="9F5572CB0CAB4694B90D5EF916170D37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B3B17D7FAD0A4AC1A74769C35D98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57C2-F550-44BB-9F3F-4B73E6FC6808}"/>
      </w:docPartPr>
      <w:docPartBody>
        <w:p w:rsidR="00FE24CB" w:rsidRDefault="000F3D43" w:rsidP="000F3D43">
          <w:pPr>
            <w:pStyle w:val="B3B17D7FAD0A4AC1A74769C35D984531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231525D84F294151A16D5B0D62B1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74EE-264C-4CA0-95B3-B53388C1B2EB}"/>
      </w:docPartPr>
      <w:docPartBody>
        <w:p w:rsidR="00FE24CB" w:rsidRDefault="000F3D43" w:rsidP="000F3D43">
          <w:pPr>
            <w:pStyle w:val="231525D84F294151A16D5B0D62B1A618"/>
          </w:pPr>
          <w:r w:rsidRPr="00417A61">
            <w:rPr>
              <w:rStyle w:val="Style1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F3D43"/>
    <w:rsid w:val="0000703F"/>
    <w:rsid w:val="000F3D43"/>
    <w:rsid w:val="00FE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">
    <w:name w:val="Style13"/>
    <w:basedOn w:val="DefaultParagraphFont"/>
    <w:uiPriority w:val="1"/>
    <w:rsid w:val="000F3D43"/>
    <w:rPr>
      <w:bdr w:val="single" w:sz="4" w:space="0" w:color="auto"/>
    </w:rPr>
  </w:style>
  <w:style w:type="paragraph" w:customStyle="1" w:styleId="5E3DBF9E42444CECB4768A08BBD8BF75">
    <w:name w:val="5E3DBF9E42444CECB4768A08BBD8BF75"/>
    <w:rsid w:val="000F3D43"/>
  </w:style>
  <w:style w:type="paragraph" w:customStyle="1" w:styleId="ACBE808CB4DB48CD8A4836D0382E146B">
    <w:name w:val="ACBE808CB4DB48CD8A4836D0382E146B"/>
    <w:rsid w:val="000F3D43"/>
  </w:style>
  <w:style w:type="paragraph" w:customStyle="1" w:styleId="3F39288BE3354DAB8ECEDEFB5B1EBDCE">
    <w:name w:val="3F39288BE3354DAB8ECEDEFB5B1EBDCE"/>
    <w:rsid w:val="000F3D43"/>
  </w:style>
  <w:style w:type="paragraph" w:customStyle="1" w:styleId="D98256B38B434EB1A6139C8AB0CC90D6">
    <w:name w:val="D98256B38B434EB1A6139C8AB0CC90D6"/>
    <w:rsid w:val="000F3D43"/>
  </w:style>
  <w:style w:type="paragraph" w:customStyle="1" w:styleId="9F5572CB0CAB4694B90D5EF916170D37">
    <w:name w:val="9F5572CB0CAB4694B90D5EF916170D37"/>
    <w:rsid w:val="000F3D43"/>
  </w:style>
  <w:style w:type="paragraph" w:customStyle="1" w:styleId="B3B17D7FAD0A4AC1A74769C35D984531">
    <w:name w:val="B3B17D7FAD0A4AC1A74769C35D984531"/>
    <w:rsid w:val="000F3D43"/>
  </w:style>
  <w:style w:type="paragraph" w:customStyle="1" w:styleId="231525D84F294151A16D5B0D62B1A618">
    <w:name w:val="231525D84F294151A16D5B0D62B1A618"/>
    <w:rsid w:val="000F3D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Windows User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2015-03-17T19:05:00Z</dcterms:created>
  <dcterms:modified xsi:type="dcterms:W3CDTF">2015-03-17T19:05:00Z</dcterms:modified>
</cp:coreProperties>
</file>